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d5a0e64394565" /><Relationship Type="http://schemas.openxmlformats.org/package/2006/relationships/metadata/core-properties" Target="/package/services/metadata/core-properties/3324a0bd9d644504ad0907b76c326767.psmdcp" Id="R1b67c21b4ff54f22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Rule="auto"/>
        <w:ind w:firstLine="0"/>
        <w:jc w:val="both"/>
      </w:pPr>
      <w:r>
        <w:pict>
          <v:rect style="width:468pt;height:1.5pt" o:hr="true" o:hrstd="true" o:hrnoshade="true" o:hrpct="0" o:hralign="center" fillcolor="black [3213]" stroked="false"/>
        </w:pict>
      </w:r>
    </w:p>
    <w:p>
      <w:pPr>
        <w:spacing w:after="60" w:line="440" w:lineRule="exact"/>
        <w:ind w:firstLine="2900"/>
        <w:jc w:val="both"/>
      </w:pPr>
      <w:r>
        <w:rPr>
          <w:sz w:val="26"/>
          <w:color w:val="000000"/>
        </w:rPr>
        <w:t xml:space="preserve">佛冈县人民医院负压设备明细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  <w:tblW w:w="0" w:type="auto"/>
        <w:tblLook w:val="04A0" w:firstRow="true" w:lastRow="false" w:firstColumn="true" w:lastColumn="false" w:noHBand="false" w:noVBand="true"/>
      </w:tblPr>
      <w:tblGrid>
        <w:gridCol w:w="680"/>
        <w:gridCol w:w="3460"/>
        <w:gridCol w:w="1280"/>
        <w:gridCol w:w="680"/>
        <w:gridCol w:w="680"/>
        <w:gridCol w:w="1240"/>
        <w:gridCol w:w="1280"/>
      </w:tblGrid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5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序号</w:t>
            </w:r>
          </w:p>
        </w:tc>
        <w:tc>
          <w:tcPr>
            <w:vAlign w:val="center"/>
            <w:tcW w:w="3460" w:type="dxa"/>
          </w:tcPr>
          <w:p>
            <w:pPr>
              <w:spacing w:line="25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名称</w:t>
            </w:r>
          </w:p>
        </w:tc>
        <w:tc>
          <w:tcPr>
            <w:vAlign w:val="center"/>
            <w:tcW w:w="1280" w:type="dxa"/>
          </w:tcPr>
          <w:p>
            <w:pPr>
              <w:spacing w:line="26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型号</w:t>
            </w:r>
          </w:p>
        </w:tc>
        <w:tc>
          <w:tcPr>
            <w:vAlign w:val="center"/>
            <w:tcW w:w="680" w:type="dxa"/>
          </w:tcPr>
          <w:p>
            <w:pPr>
              <w:spacing w:line="26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单位</w:t>
            </w:r>
          </w:p>
        </w:tc>
        <w:tc>
          <w:tcPr>
            <w:vAlign w:val="center"/>
            <w:tcW w:w="680" w:type="dxa"/>
          </w:tcPr>
          <w:p>
            <w:pPr>
              <w:spacing w:line="25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数量</w:t>
            </w:r>
          </w:p>
        </w:tc>
        <w:tc>
          <w:tcPr>
            <w:vAlign w:val="center"/>
            <w:tcW w:w="1240" w:type="dxa"/>
          </w:tcPr>
          <w:p>
            <w:pPr>
              <w:spacing w:line="26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单价</w:t>
            </w:r>
          </w:p>
        </w:tc>
        <w:tc>
          <w:tcPr>
            <w:vAlign w:val="center"/>
            <w:tcW w:w="1280" w:type="dxa"/>
          </w:tcPr>
          <w:p>
            <w:pPr>
              <w:spacing w:line="22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小计</w:t>
            </w:r>
          </w:p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top"/>
            <w:tcW w:w="3460" w:type="dxa"/>
          </w:tcPr>
          <w:p>
            <w:pPr>
              <w:spacing w:line="236" w:lineRule="exact"/>
              <w:ind w:left="2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PLC自动控制柜</w:t>
            </w:r>
          </w:p>
        </w:tc>
        <w:tc>
          <w:tcPr>
            <w:vAlign w:val="center"/>
            <w:tcW w:w="1280" w:type="dxa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数值显示</w:t>
            </w:r>
          </w:p>
        </w:tc>
        <w:tc>
          <w:tcPr>
            <w:vAlign w:val="bottom"/>
            <w:tcW w:w="680" w:type="dxa"/>
          </w:tcPr>
          <w:p>
            <w:pPr>
              <w:spacing w:line="22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c>
          <w:tcPr>
            <w:vAlign w:val="top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top"/>
            <w:tcW w:w="3460" w:type="dxa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负压传感器</w:t>
            </w:r>
          </w:p>
        </w:tc>
        <w:tc>
          <w:tcPr>
            <w:vAlign w:val="center"/>
            <w:tcW w:w="1280" w:type="dxa"/>
          </w:tcPr>
          <w:p>
            <w:pPr>
              <w:spacing w:line="214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DN15</w:t>
            </w:r>
          </w:p>
        </w:tc>
        <w:tc>
          <w:tcPr>
            <w:vAlign w:val="center"/>
            <w:tcW w:w="680" w:type="dxa"/>
          </w:tcPr>
          <w:p>
            <w:pPr>
              <w:spacing w:line="26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vAlign w:val="center"/>
            <w:tcW w:w="3460" w:type="dxa"/>
          </w:tcPr>
          <w:p>
            <w:pPr>
              <w:spacing w:line="275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旋片式油环负压泵</w:t>
            </w:r>
          </w:p>
        </w:tc>
        <w:tc>
          <w:tcPr>
            <w:vAlign w:val="bottom"/>
            <w:tcW w:w="1280" w:type="dxa"/>
          </w:tcPr>
          <w:p>
            <w:pPr>
              <w:spacing w:line="242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7.5KW</w:t>
            </w:r>
          </w:p>
        </w:tc>
        <w:tc>
          <w:tcPr>
            <w:vAlign w:val="center"/>
            <w:tcW w:w="680" w:type="dxa"/>
          </w:tcPr>
          <w:p>
            <w:pPr>
              <w:spacing w:line="25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4</w:t>
            </w:r>
          </w:p>
        </w:tc>
        <w:tc>
          <w:tcPr>
            <w:vAlign w:val="top"/>
            <w:tcW w:w="3460" w:type="dxa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管路改造</w:t>
            </w:r>
          </w:p>
        </w:tc>
        <w:tc>
          <w:tcPr>
            <w:vAlign w:val="center"/>
            <w:tcW w:w="1280" w:type="dxa"/>
          </w:tcPr>
          <w:p>
            <w:pPr>
              <w:spacing w:line="200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DN65</w:t>
            </w:r>
          </w:p>
        </w:tc>
        <w:tc>
          <w:tcPr>
            <w:vAlign w:val="center"/>
            <w:tcW w:w="680" w:type="dxa"/>
          </w:tcPr>
          <w:p>
            <w:pPr>
              <w:spacing w:line="29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项</w:t>
            </w:r>
          </w:p>
        </w:tc>
        <w:tc>
          <w:tcPr>
            <w:vAlign w:val="center"/>
            <w:tcW w:w="680" w:type="dxa"/>
          </w:tcPr>
          <w:p>
            <w:pPr>
              <w:spacing w:line="27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5</w:t>
            </w:r>
          </w:p>
        </w:tc>
        <w:tc>
          <w:tcPr>
            <w:vAlign w:val="center"/>
            <w:tcW w:w="3460" w:type="dxa"/>
          </w:tcPr>
          <w:p>
            <w:pPr>
              <w:spacing w:line="236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减震软接头</w:t>
            </w:r>
          </w:p>
        </w:tc>
        <w:tc>
          <w:tcPr>
            <w:vAlign w:val="center"/>
            <w:tcW w:w="1280" w:type="dxa"/>
          </w:tcPr>
          <w:p>
            <w:pPr>
              <w:spacing w:line="200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DN65</w:t>
            </w:r>
          </w:p>
        </w:tc>
        <w:tc>
          <w:tcPr>
            <w:vAlign w:val="center"/>
            <w:tcW w:w="680" w:type="dxa"/>
          </w:tcPr>
          <w:p>
            <w:pPr>
              <w:spacing w:line="22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个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4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6</w:t>
            </w:r>
          </w:p>
        </w:tc>
        <w:tc>
          <w:tcPr>
            <w:vAlign w:val="center"/>
            <w:tcW w:w="3460" w:type="dxa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控制电缆电线</w:t>
            </w:r>
          </w:p>
        </w:tc>
        <w:tc>
          <w:tcPr>
            <w:vAlign w:val="center"/>
            <w:tcW w:w="1280" w:type="dxa"/>
          </w:tcPr>
          <w:p>
            <w:pPr>
              <w:spacing w:line="242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RVSP2*1.0</w:t>
            </w:r>
          </w:p>
        </w:tc>
        <w:tc>
          <w:tcPr>
            <w:vAlign w:val="center"/>
            <w:tcW w:w="680" w:type="dxa"/>
          </w:tcPr>
          <w:p>
            <w:pPr>
              <w:spacing w:line="270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项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00"/>
        </w:trPr>
        <w:trPr>
          <w:trHeight w:val="300"/>
        </w:trPr>
        <w:trPr>
          <w:trHeight w:val="300"/>
        </w:trPr>
        <w:tc>
          <w:tcPr>
            <w:vAlign w:val="top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A</w:t>
            </w:r>
          </w:p>
        </w:tc>
        <w:tc>
          <w:tcPr>
            <w:gridSpan w:val="5"/>
            <w:vAlign w:val="center"/>
            <w:tcW w:w="73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640"/>
        </w:trPr>
        <w:trPr>
          <w:trHeight w:val="640"/>
        </w:trPr>
        <w:trPr>
          <w:trHeight w:val="640"/>
        </w:trPr>
        <w:trPr>
          <w:trHeight w:val="640"/>
        </w:trPr>
        <w:trPr>
          <w:trHeight w:val="640"/>
        </w:trPr>
        <w:trPr>
          <w:trHeight w:val="640"/>
        </w:trPr>
        <w:trPr>
          <w:trHeight w:val="640"/>
        </w:trPr>
        <w:tc>
          <w:tcPr>
            <w:vAlign w:val="center"/>
            <w:tcW w:w="680" w:type="dxa"/>
          </w:tcPr>
          <w:p>
            <w:pPr>
              <w:spacing w:line="29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3460" w:type="dxa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无油空气压缩压机</w:t>
            </w:r>
          </w:p>
        </w:tc>
        <w:tc>
          <w:tcPr>
            <w:vAlign w:val="top"/>
            <w:tcW w:w="1280" w:type="dxa"/>
          </w:tcPr>
          <w:p>
            <w:pPr>
              <w:spacing w:before="27" w:line="286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380V</w:t>
            </w:r>
          </w:p>
          <w:p>
            <w:pPr>
              <w:spacing w:line="259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600L/min</w:t>
            </w:r>
          </w:p>
        </w:tc>
        <w:tc>
          <w:tcPr>
            <w:vAlign w:val="center"/>
            <w:tcW w:w="680" w:type="dxa"/>
          </w:tcPr>
          <w:p>
            <w:pPr>
              <w:spacing w:line="25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7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3460" w:type="dxa"/>
          </w:tcPr>
          <w:p>
            <w:pPr>
              <w:spacing w:line="259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水分离器</w:t>
            </w:r>
          </w:p>
        </w:tc>
        <w:tc>
          <w:tcPr>
            <w:vAlign w:val="center"/>
            <w:tcW w:w="1280" w:type="dxa"/>
          </w:tcPr>
          <w:p>
            <w:pPr>
              <w:spacing w:line="200" w:lineRule="exact"/>
              <w:ind w:left="2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汽水分离</w:t>
            </w:r>
          </w:p>
        </w:tc>
        <w:tc>
          <w:tcPr>
            <w:vAlign w:val="center"/>
            <w:tcW w:w="680" w:type="dxa"/>
          </w:tcPr>
          <w:p>
            <w:pPr>
              <w:spacing w:line="22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vAlign w:val="center"/>
            <w:tcW w:w="3460" w:type="dxa"/>
          </w:tcPr>
          <w:p>
            <w:pPr>
              <w:spacing w:line="214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吹灰枪套装</w:t>
            </w:r>
          </w:p>
        </w:tc>
        <w:tc>
          <w:tcPr>
            <w:vAlign w:val="center"/>
            <w:tcW w:w="1280" w:type="dxa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配套</w:t>
            </w:r>
          </w:p>
        </w:tc>
        <w:tc>
          <w:tcPr>
            <w:vAlign w:val="center"/>
            <w:tcW w:w="680" w:type="dxa"/>
          </w:tcPr>
          <w:p>
            <w:pPr>
              <w:spacing w:line="23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bottom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620"/>
        </w:trPr>
        <w:trPr>
          <w:trHeight w:val="620"/>
        </w:trPr>
        <w:trPr>
          <w:trHeight w:val="620"/>
        </w:trPr>
        <w:trPr>
          <w:trHeight w:val="620"/>
        </w:trPr>
        <w:trPr>
          <w:trHeight w:val="620"/>
        </w:trPr>
        <w:trPr>
          <w:trHeight w:val="620"/>
        </w:trPr>
        <w:trPr>
          <w:trHeight w:val="620"/>
        </w:trPr>
        <w:tc>
          <w:tcPr>
            <w:vAlign w:val="center"/>
            <w:tcW w:w="680" w:type="dxa"/>
          </w:tcPr>
          <w:p>
            <w:pPr>
              <w:spacing w:line="280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4</w:t>
            </w:r>
          </w:p>
        </w:tc>
        <w:tc>
          <w:tcPr>
            <w:vAlign w:val="center"/>
            <w:tcW w:w="3460" w:type="dxa"/>
          </w:tcPr>
          <w:p>
            <w:pPr>
              <w:spacing w:line="221" w:lineRule="exact"/>
              <w:ind w:left="8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过滤器</w:t>
            </w:r>
          </w:p>
        </w:tc>
        <w:tc>
          <w:tcPr>
            <w:vAlign w:val="center"/>
            <w:tcW w:w="12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精度：0.01um</w:t>
            </w:r>
          </w:p>
        </w:tc>
        <w:tc>
          <w:tcPr>
            <w:vAlign w:val="center"/>
            <w:tcW w:w="680" w:type="dxa"/>
          </w:tcPr>
          <w:p>
            <w:pPr>
              <w:spacing w:line="25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7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A</w:t>
            </w:r>
          </w:p>
        </w:tc>
        <w:tc>
          <w:tcPr>
            <w:gridSpan w:val="5"/>
            <w:vAlign w:val="center"/>
            <w:tcW w:w="73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3460" w:type="dxa"/>
          </w:tcPr>
          <w:p>
            <w:pPr>
              <w:spacing w:line="275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旋片式油环负压泵</w:t>
            </w:r>
          </w:p>
        </w:tc>
        <w:tc>
          <w:tcPr>
            <w:vAlign w:val="center"/>
            <w:tcW w:w="1280" w:type="dxa"/>
          </w:tcPr>
          <w:p>
            <w:pPr>
              <w:spacing w:line="198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1.2KW</w:t>
            </w:r>
          </w:p>
        </w:tc>
        <w:tc>
          <w:tcPr>
            <w:vAlign w:val="center"/>
            <w:tcW w:w="680" w:type="dxa"/>
          </w:tcPr>
          <w:p>
            <w:pPr>
              <w:spacing w:line="23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3460" w:type="dxa"/>
          </w:tcPr>
          <w:p>
            <w:pPr>
              <w:spacing w:line="228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真空电磁阀</w:t>
            </w:r>
          </w:p>
        </w:tc>
        <w:tc>
          <w:tcPr>
            <w:vAlign w:val="center"/>
            <w:tcW w:w="1280" w:type="dxa"/>
          </w:tcPr>
          <w:p>
            <w:pPr>
              <w:spacing w:line="198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DN32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vAlign w:val="center"/>
            <w:tcW w:w="3460" w:type="dxa"/>
          </w:tcPr>
          <w:p>
            <w:pPr>
              <w:spacing w:line="270" w:lineRule="exact"/>
              <w:ind w:left="8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真空罐</w:t>
            </w:r>
          </w:p>
        </w:tc>
        <w:tc>
          <w:tcPr>
            <w:vAlign w:val="center"/>
            <w:tcW w:w="1280" w:type="dxa"/>
          </w:tcPr>
          <w:p>
            <w:pPr>
              <w:spacing w:line="240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0.6㎡</w:t>
            </w:r>
          </w:p>
        </w:tc>
        <w:tc>
          <w:tcPr>
            <w:vAlign w:val="center"/>
            <w:tcW w:w="680" w:type="dxa"/>
          </w:tcPr>
          <w:p>
            <w:pPr>
              <w:spacing w:line="23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c>
          <w:tcPr>
            <w:vAlign w:val="center"/>
            <w:tcW w:w="680" w:type="dxa"/>
          </w:tcPr>
          <w:p>
            <w:pPr>
              <w:spacing w:line="280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4</w:t>
            </w:r>
          </w:p>
        </w:tc>
        <w:tc>
          <w:tcPr>
            <w:vAlign w:val="center"/>
            <w:tcW w:w="3460" w:type="dxa"/>
          </w:tcPr>
          <w:p>
            <w:pPr>
              <w:spacing w:line="228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PLC 自动控制柜</w:t>
            </w:r>
          </w:p>
        </w:tc>
        <w:tc>
          <w:tcPr>
            <w:vAlign w:val="center"/>
            <w:tcW w:w="1280" w:type="dxa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数值显示</w:t>
            </w:r>
          </w:p>
        </w:tc>
        <w:tc>
          <w:tcPr>
            <w:vAlign w:val="center"/>
            <w:tcW w:w="680" w:type="dxa"/>
          </w:tcPr>
          <w:p>
            <w:pPr>
              <w:spacing w:line="22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5</w:t>
            </w:r>
          </w:p>
        </w:tc>
        <w:tc>
          <w:tcPr>
            <w:vAlign w:val="center"/>
            <w:tcW w:w="3460" w:type="dxa"/>
          </w:tcPr>
          <w:p>
            <w:pPr>
              <w:spacing w:line="251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钢质底座支架</w:t>
            </w:r>
          </w:p>
        </w:tc>
        <w:tc>
          <w:tcPr>
            <w:vAlign w:val="center"/>
            <w:tcW w:w="1280" w:type="dxa"/>
          </w:tcPr>
          <w:p>
            <w:pPr>
              <w:spacing w:line="266" w:lineRule="exact"/>
              <w:ind w:left="10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自制</w:t>
            </w:r>
          </w:p>
        </w:tc>
        <w:tc>
          <w:tcPr>
            <w:vAlign w:val="center"/>
            <w:tcW w:w="680" w:type="dxa"/>
          </w:tcPr>
          <w:p>
            <w:pPr>
              <w:spacing w:line="25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80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6</w:t>
            </w:r>
          </w:p>
        </w:tc>
        <w:tc>
          <w:tcPr>
            <w:vAlign w:val="center"/>
            <w:tcW w:w="3460" w:type="dxa"/>
          </w:tcPr>
          <w:p>
            <w:pPr>
              <w:spacing w:line="236" w:lineRule="exact"/>
              <w:ind w:left="8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真空电磁阀</w:t>
            </w:r>
          </w:p>
        </w:tc>
        <w:tc>
          <w:tcPr>
            <w:vAlign w:val="center"/>
            <w:tcW w:w="1280" w:type="dxa"/>
          </w:tcPr>
          <w:p>
            <w:pPr>
              <w:spacing w:line="200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DN50</w:t>
            </w:r>
          </w:p>
        </w:tc>
        <w:tc>
          <w:tcPr>
            <w:vAlign w:val="center"/>
            <w:tcW w:w="680" w:type="dxa"/>
          </w:tcPr>
          <w:p>
            <w:pPr>
              <w:spacing w:line="22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个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7</w:t>
            </w:r>
          </w:p>
        </w:tc>
        <w:tc>
          <w:tcPr>
            <w:vAlign w:val="center"/>
            <w:tcW w:w="3460" w:type="dxa"/>
          </w:tcPr>
          <w:p>
            <w:pPr>
              <w:spacing w:line="236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不锈钢钢球阀</w:t>
            </w:r>
          </w:p>
        </w:tc>
        <w:tc>
          <w:tcPr>
            <w:vAlign w:val="center"/>
            <w:tcW w:w="1280" w:type="dxa"/>
          </w:tcPr>
          <w:p>
            <w:pPr>
              <w:spacing w:line="214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DN50</w:t>
            </w:r>
          </w:p>
        </w:tc>
        <w:tc>
          <w:tcPr>
            <w:vAlign w:val="center"/>
            <w:tcW w:w="680" w:type="dxa"/>
          </w:tcPr>
          <w:p>
            <w:pPr>
              <w:spacing w:line="23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个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8</w:t>
            </w:r>
          </w:p>
        </w:tc>
        <w:tc>
          <w:tcPr>
            <w:vAlign w:val="center"/>
            <w:tcW w:w="3460" w:type="dxa"/>
          </w:tcPr>
          <w:p>
            <w:pPr>
              <w:spacing w:line="275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不锈钢管道管件</w:t>
            </w:r>
          </w:p>
        </w:tc>
        <w:tc>
          <w:tcPr>
            <w:vAlign w:val="center"/>
            <w:tcW w:w="1280" w:type="dxa"/>
          </w:tcPr>
          <w:p>
            <w:pPr>
              <w:spacing w:line="242" w:lineRule="exact"/>
              <w:ind w:left="8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国标</w:t>
            </w:r>
          </w:p>
        </w:tc>
        <w:tc>
          <w:tcPr>
            <w:vAlign w:val="center"/>
            <w:tcW w:w="680" w:type="dxa"/>
          </w:tcPr>
          <w:p>
            <w:pPr>
              <w:spacing w:line="22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9</w:t>
            </w:r>
          </w:p>
        </w:tc>
        <w:tc>
          <w:tcPr>
            <w:vAlign w:val="center"/>
            <w:tcW w:w="3460" w:type="dxa"/>
          </w:tcPr>
          <w:p>
            <w:pPr>
              <w:spacing w:line="259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不锈钢压力传感器</w:t>
            </w:r>
          </w:p>
        </w:tc>
        <w:tc>
          <w:tcPr>
            <w:vAlign w:val="center"/>
            <w:tcW w:w="1280" w:type="dxa"/>
          </w:tcPr>
          <w:p>
            <w:pPr>
              <w:spacing w:line="259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-0.1-0Mpa</w:t>
            </w:r>
          </w:p>
        </w:tc>
        <w:tc>
          <w:tcPr>
            <w:vAlign w:val="center"/>
            <w:tcW w:w="680" w:type="dxa"/>
          </w:tcPr>
          <w:p>
            <w:pPr>
              <w:spacing w:line="242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个</w:t>
            </w:r>
          </w:p>
        </w:tc>
        <w:tc>
          <w:tcPr>
            <w:vAlign w:val="center"/>
            <w:tcW w:w="680" w:type="dxa"/>
          </w:tcPr>
          <w:p>
            <w:pPr>
              <w:spacing w:line="29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50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10</w:t>
            </w:r>
          </w:p>
        </w:tc>
        <w:tc>
          <w:tcPr>
            <w:vAlign w:val="center"/>
            <w:tcW w:w="3460" w:type="dxa"/>
          </w:tcPr>
          <w:p>
            <w:pPr>
              <w:spacing w:line="259" w:lineRule="exact"/>
              <w:ind w:left="8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电接点压力表</w:t>
            </w:r>
          </w:p>
        </w:tc>
        <w:tc>
          <w:tcPr>
            <w:vAlign w:val="center"/>
            <w:tcW w:w="1280" w:type="dxa"/>
          </w:tcPr>
          <w:p>
            <w:pPr>
              <w:spacing w:line="259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-0.1-0Mpa</w:t>
            </w:r>
          </w:p>
        </w:tc>
        <w:tc>
          <w:tcPr>
            <w:vAlign w:val="center"/>
            <w:tcW w:w="680" w:type="dxa"/>
          </w:tcPr>
          <w:p>
            <w:pPr>
              <w:spacing w:line="29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个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6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11</w:t>
            </w:r>
          </w:p>
        </w:tc>
        <w:tc>
          <w:tcPr>
            <w:vAlign w:val="center"/>
            <w:tcW w:w="3460" w:type="dxa"/>
          </w:tcPr>
          <w:p>
            <w:pPr>
              <w:spacing w:line="236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真空储罐</w:t>
            </w:r>
          </w:p>
        </w:tc>
        <w:tc>
          <w:tcPr>
            <w:vAlign w:val="center"/>
            <w:tcW w:w="1280" w:type="dxa"/>
          </w:tcPr>
          <w:p>
            <w:pPr>
              <w:spacing w:line="268" w:lineRule="exact"/>
              <w:ind w:left="8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1㎡</w:t>
            </w:r>
          </w:p>
        </w:tc>
        <w:tc>
          <w:tcPr>
            <w:vAlign w:val="center"/>
            <w:tcW w:w="680" w:type="dxa"/>
          </w:tcPr>
          <w:p>
            <w:pPr>
              <w:spacing w:line="23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rPr>
          <w:trHeight w:val="300"/>
        </w:trPr>
        <w:tc>
          <w:tcPr>
            <w:vAlign w:val="center"/>
            <w:tcW w:w="680" w:type="dxa"/>
          </w:tcPr>
          <w:p>
            <w:pPr>
              <w:spacing w:line="26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12</w:t>
            </w:r>
          </w:p>
        </w:tc>
        <w:tc>
          <w:tcPr>
            <w:vAlign w:val="center"/>
            <w:tcW w:w="3460" w:type="dxa"/>
          </w:tcPr>
          <w:p>
            <w:pPr>
              <w:spacing w:line="236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除菌过滤器</w:t>
            </w:r>
          </w:p>
        </w:tc>
        <w:tc>
          <w:tcPr>
            <w:vAlign w:val="center"/>
            <w:tcW w:w="1280" w:type="dxa"/>
          </w:tcPr>
          <w:p>
            <w:pPr>
              <w:spacing w:line="283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5㎡3/min</w:t>
            </w:r>
          </w:p>
        </w:tc>
        <w:tc>
          <w:tcPr>
            <w:vAlign w:val="center"/>
            <w:tcW w:w="680" w:type="dxa"/>
          </w:tcPr>
          <w:p>
            <w:pPr>
              <w:spacing w:line="266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台</w:t>
            </w:r>
          </w:p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40"/>
        </w:trPr>
        <w:trPr>
          <w:trHeight w:val="340"/>
        </w:trPr>
        <w:trPr>
          <w:trHeight w:val="340"/>
        </w:trPr>
        <w:trPr>
          <w:trHeight w:val="340"/>
        </w:trPr>
        <w:trPr>
          <w:trHeight w:val="340"/>
        </w:trPr>
        <w:trPr>
          <w:trHeight w:val="340"/>
        </w:trPr>
        <w:trPr>
          <w:trHeight w:val="340"/>
        </w:trPr>
        <w:tc>
          <w:tcPr>
            <w:vAlign w:val="center"/>
            <w:tcW w:w="680" w:type="dxa"/>
          </w:tcPr>
          <w:p>
            <w:pPr>
              <w:spacing w:line="26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13</w:t>
            </w:r>
          </w:p>
        </w:tc>
        <w:tc>
          <w:tcPr>
            <w:vAlign w:val="center"/>
            <w:tcW w:w="3460" w:type="dxa"/>
          </w:tcPr>
          <w:p>
            <w:pPr>
              <w:spacing w:line="236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管道与配件</w:t>
            </w:r>
          </w:p>
        </w:tc>
        <w:tc>
          <w:tcPr>
            <w:vAlign w:val="center"/>
            <w:tcW w:w="1280" w:type="dxa"/>
          </w:tcPr>
          <w:p/>
        </w:tc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6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14</w:t>
            </w:r>
          </w:p>
        </w:tc>
        <w:tc>
          <w:tcPr>
            <w:vAlign w:val="center"/>
            <w:tcW w:w="3460" w:type="dxa"/>
          </w:tcPr>
          <w:p>
            <w:pPr>
              <w:spacing w:line="251" w:lineRule="exact"/>
              <w:ind w:left="6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供电系统（线管、电缆电线等）</w:t>
            </w:r>
          </w:p>
        </w:tc>
        <w:tc>
          <w:tcPr>
            <w:vAlign w:val="center"/>
            <w:tcW w:w="1280" w:type="dxa"/>
          </w:tcPr>
          <w:p/>
        </w:tc>
        <w:tc>
          <w:tcPr>
            <w:vAlign w:val="center"/>
            <w:tcW w:w="680" w:type="dxa"/>
          </w:tcPr>
          <w:p>
            <w:pPr>
              <w:spacing w:line="22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74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6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15</w:t>
            </w:r>
          </w:p>
        </w:tc>
        <w:tc>
          <w:tcPr>
            <w:vAlign w:val="center"/>
            <w:tcW w:w="3460" w:type="dxa"/>
          </w:tcPr>
          <w:p>
            <w:pPr>
              <w:spacing w:line="236" w:lineRule="exact"/>
              <w:ind w:left="40" w:firstLine="0"/>
              <w:jc w:val="both"/>
            </w:pPr>
            <w:r>
              <w:rPr>
                <w:color w:val="000000"/>
                <w:rFonts w:hint="eastAsia" w:ascii="宋体" w:hAnsi="宋体" w:eastAsia="宋体"/>
              </w:rPr>
              <w:t xml:space="preserve">工程辅料</w:t>
            </w:r>
          </w:p>
        </w:tc>
        <w:tc>
          <w:tcPr>
            <w:vAlign w:val="center"/>
            <w:tcW w:w="1280" w:type="dxa"/>
          </w:tcPr>
          <w:p/>
        </w:tc>
        <w:tc>
          <w:tcPr>
            <w:vAlign w:val="center"/>
            <w:tcW w:w="680" w:type="dxa"/>
          </w:tcPr>
          <w:p>
            <w:pPr>
              <w:spacing w:line="291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套</w:t>
            </w:r>
          </w:p>
        </w:tc>
        <w:tc>
          <w:tcPr>
            <w:vAlign w:val="center"/>
            <w:tcW w:w="680" w:type="dxa"/>
          </w:tcPr>
          <w:p>
            <w:pPr>
              <w:spacing w:line="278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1240" w:type="dxa"/>
          </w:tcPr>
          <w:p/>
        </w:tc>
        <w:tc>
          <w:tcPr>
            <w:vAlign w:val="center"/>
            <w:tcW w:w="1280" w:type="dxa"/>
          </w:tcPr>
          <w:p/>
        </w:tc>
      </w:tr>
      <w:tr w:rsidR="00A23914" w:rsidTr="00A23914">
        <w:trPr>
          <w:trHeight w:val="320"/>
        </w:trPr>
        <w:trPr>
          <w:trHeight w:val="320"/>
        </w:trPr>
        <w:trPr>
          <w:trHeight w:val="320"/>
        </w:trPr>
        <w:tc>
          <w:tcPr>
            <w:vAlign w:val="center"/>
            <w:tcW w:w="680" w:type="dxa"/>
          </w:tcPr>
          <w:p>
            <w:pPr>
              <w:spacing w:line="297" w:lineRule="exact"/>
              <w:ind/>
              <w:jc w:val="center"/>
            </w:pPr>
            <w:r>
              <w:rPr>
                <w:color w:val="000000"/>
                <w:rFonts w:hint="eastAsia" w:ascii="宋体" w:hAnsi="宋体" w:eastAsia="宋体"/>
              </w:rPr>
              <w:t xml:space="preserve">A</w:t>
            </w:r>
          </w:p>
        </w:tc>
        <w:tc>
          <w:tcPr>
            <w:gridSpan w:val="5"/>
            <w:vAlign w:val="center"/>
            <w:tcW w:w="7340" w:type="dxa"/>
          </w:tcPr>
          <w:p/>
        </w:tc>
        <w:tc>
          <w:tcPr>
            <w:vAlign w:val="center"/>
            <w:tcW w:w="1280" w:type="dxa"/>
          </w:tcPr>
          <w:p/>
        </w:tc>
      </w:tr>
    </w:tbl>
    <w:p>
      <w:pPr/>
    </w:p>
    <w:sectPr>
      <w:titlePg/>
      <w:pgSz w:w="11900" w:h="16840" w:orient="portrait"/>
      <w:pgMar w:top="1260" w:right="1000" w:bottom="1260" w:left="1000" w:header="0" w:footer="1260"/>
      <w:cols w:space="420"/>
    </w:sectPr>
  </w:body>
</w:document>
</file>