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eastAsia="仿宋"/>
          <w:lang w:eastAsia="zh-CN"/>
        </w:rPr>
      </w:pPr>
      <w:bookmarkStart w:id="0" w:name="_Toc72914768"/>
      <w:r>
        <w:rPr>
          <w:rFonts w:hint="eastAsia"/>
          <w:lang w:val="en-US" w:eastAsia="zh-CN"/>
        </w:rPr>
        <w:t>输血管理</w:t>
      </w:r>
      <w:r>
        <w:rPr>
          <w:rFonts w:hint="eastAsia"/>
        </w:rPr>
        <w:t>系统的功能</w:t>
      </w:r>
      <w:bookmarkEnd w:id="0"/>
      <w:r>
        <w:rPr>
          <w:rFonts w:hint="eastAsia"/>
          <w:lang w:eastAsia="zh-CN"/>
        </w:rPr>
        <w:t>模块列表及说明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6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功能模块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血库管理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科室日常工作管理、库存管理、实验管理、统计查询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医生主界面</w:t>
            </w:r>
          </w:p>
          <w:p>
            <w:pPr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1、可进行新增输血单申请；按申请单状态进行筛选，筛选条件包括全部、草稿、 已退回、待上级审核、待主任审核、待医务部审核、待输血科签收、待配血、 待领血、已发血。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2、也可按照申请日期、科室、病案号，申请类型，申请医生等条件进行筛选。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支持医生主功能界面在数据列表框中，可以查看状态、申请单号、病人姓名、申请类型、ABO 血液类型、RhD、病案号、性别、年龄、科室等信息。选择某一个申请单可以查看输血申请信息、疗效评价、不良反应等信息。</w:t>
            </w:r>
          </w:p>
          <w:p>
            <w:pPr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护士主界面</w:t>
            </w:r>
          </w:p>
          <w:p>
            <w:pPr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领血查询、科室复核、输注管理、血袋回送等几个模块组成的。</w:t>
            </w:r>
          </w:p>
          <w:p>
            <w:pPr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医务科工作站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可进行查询、申请审批、消息提醒。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输血工作站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用于输血科人员进行输血申请查看、申请签收、交叉配血、通知临床取血、发血、生成发单等操作。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库存管理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包含入库管理、出库管理、科室返库、血袋回收、血袋销毁、血袋报损、血液超限查询、血库盘存查询、血库出库查询等功能。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报表统计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系统所有报表都为开放式报表，用户可以根据需求进行报表和设计。报表支持按数据和图表方式显示，支持导出 WORD、EXCEL、PDF 等电子文档，同时可以增加水印、条码等防伪方式。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扩展移动端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根据医院要求，绑定企业微信，自动打开医生（护士）移动端操作界面，供医生（护士）脱离办公电脑进行申请查看和申请审批操作。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检验管理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血库自行开展的检测项目，可以通过检验管理功能，完成标本签收到检测结果发布全流程操作，结果支持通过接口方式回传检验系统。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8" w:themeFill="accent3" w:themeFillTint="99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auto"/>
              </w:rPr>
              <w:t>功能模块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8" w:themeFill="accent3" w:themeFillTint="99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auto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条码化管理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、输血业务流程采用全条码管理，能够识别血液中心血袋上各种条码信息。</w:t>
            </w:r>
            <w:bookmarkStart w:id="1" w:name="_GoBack"/>
            <w:bookmarkEnd w:id="1"/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、用条码枪扫描识别即可轻松完成血液批量出、入库，提高血库信息管理效率与质量，从而提高科室管理水平。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标本过程确认与监控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1、确认过程包括：采集确认、收取确认、送达确认、签收确认等。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2、提供流程监控功能，支持实时查看标本的当前状态。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379305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16"/>
    <w:rsid w:val="00000987"/>
    <w:rsid w:val="000203F0"/>
    <w:rsid w:val="000257A5"/>
    <w:rsid w:val="00062A93"/>
    <w:rsid w:val="00066812"/>
    <w:rsid w:val="00073E07"/>
    <w:rsid w:val="00075C08"/>
    <w:rsid w:val="0012193C"/>
    <w:rsid w:val="0013541E"/>
    <w:rsid w:val="0014495B"/>
    <w:rsid w:val="002576DA"/>
    <w:rsid w:val="00260C10"/>
    <w:rsid w:val="00263F58"/>
    <w:rsid w:val="002B293E"/>
    <w:rsid w:val="002C18ED"/>
    <w:rsid w:val="002C4073"/>
    <w:rsid w:val="00323D02"/>
    <w:rsid w:val="0036608C"/>
    <w:rsid w:val="00375C65"/>
    <w:rsid w:val="003B3C90"/>
    <w:rsid w:val="003D2BA8"/>
    <w:rsid w:val="0042587B"/>
    <w:rsid w:val="004274BF"/>
    <w:rsid w:val="00446709"/>
    <w:rsid w:val="00463453"/>
    <w:rsid w:val="00471B87"/>
    <w:rsid w:val="00490516"/>
    <w:rsid w:val="004C55CB"/>
    <w:rsid w:val="004E28D9"/>
    <w:rsid w:val="004F3A9E"/>
    <w:rsid w:val="00501F9A"/>
    <w:rsid w:val="005715A9"/>
    <w:rsid w:val="00582936"/>
    <w:rsid w:val="005A3BDB"/>
    <w:rsid w:val="005A6308"/>
    <w:rsid w:val="00616D49"/>
    <w:rsid w:val="00621FED"/>
    <w:rsid w:val="006872BB"/>
    <w:rsid w:val="006A7B58"/>
    <w:rsid w:val="006C5AA6"/>
    <w:rsid w:val="006D6F32"/>
    <w:rsid w:val="006F5715"/>
    <w:rsid w:val="00701B20"/>
    <w:rsid w:val="00731AE1"/>
    <w:rsid w:val="0075159C"/>
    <w:rsid w:val="00781D6E"/>
    <w:rsid w:val="007E0F81"/>
    <w:rsid w:val="00804A6E"/>
    <w:rsid w:val="0081736D"/>
    <w:rsid w:val="00863AF4"/>
    <w:rsid w:val="00865EAA"/>
    <w:rsid w:val="00890435"/>
    <w:rsid w:val="0089176D"/>
    <w:rsid w:val="0089704E"/>
    <w:rsid w:val="008A0067"/>
    <w:rsid w:val="008A2AF5"/>
    <w:rsid w:val="008C00DC"/>
    <w:rsid w:val="008C40FA"/>
    <w:rsid w:val="008F600E"/>
    <w:rsid w:val="0090067F"/>
    <w:rsid w:val="00905AC2"/>
    <w:rsid w:val="00913BD0"/>
    <w:rsid w:val="009360D4"/>
    <w:rsid w:val="009429DF"/>
    <w:rsid w:val="00963690"/>
    <w:rsid w:val="009F50B8"/>
    <w:rsid w:val="00A515F7"/>
    <w:rsid w:val="00A56FC9"/>
    <w:rsid w:val="00A76AFA"/>
    <w:rsid w:val="00AA07FD"/>
    <w:rsid w:val="00AD52C4"/>
    <w:rsid w:val="00B0421E"/>
    <w:rsid w:val="00B06C58"/>
    <w:rsid w:val="00B24245"/>
    <w:rsid w:val="00B60C85"/>
    <w:rsid w:val="00B6302E"/>
    <w:rsid w:val="00B67D0F"/>
    <w:rsid w:val="00B86AF0"/>
    <w:rsid w:val="00B95035"/>
    <w:rsid w:val="00BA6BB7"/>
    <w:rsid w:val="00BD2427"/>
    <w:rsid w:val="00C2107E"/>
    <w:rsid w:val="00C22A8E"/>
    <w:rsid w:val="00C30366"/>
    <w:rsid w:val="00C567E1"/>
    <w:rsid w:val="00C757B1"/>
    <w:rsid w:val="00CB1D8F"/>
    <w:rsid w:val="00CD7F1D"/>
    <w:rsid w:val="00D07A37"/>
    <w:rsid w:val="00D458C0"/>
    <w:rsid w:val="00D91812"/>
    <w:rsid w:val="00DA2D42"/>
    <w:rsid w:val="00DC6898"/>
    <w:rsid w:val="00DD135B"/>
    <w:rsid w:val="00DE09D7"/>
    <w:rsid w:val="00E26315"/>
    <w:rsid w:val="00E4222E"/>
    <w:rsid w:val="00E47E44"/>
    <w:rsid w:val="00E66A4A"/>
    <w:rsid w:val="00E70475"/>
    <w:rsid w:val="00EC00E9"/>
    <w:rsid w:val="00EC736D"/>
    <w:rsid w:val="00F15A79"/>
    <w:rsid w:val="00F25287"/>
    <w:rsid w:val="00F936B2"/>
    <w:rsid w:val="00F937C6"/>
    <w:rsid w:val="00F947EB"/>
    <w:rsid w:val="00FD4774"/>
    <w:rsid w:val="00FE4B7A"/>
    <w:rsid w:val="0DEE254A"/>
    <w:rsid w:val="132137FB"/>
    <w:rsid w:val="1CD84DFF"/>
    <w:rsid w:val="385004E4"/>
    <w:rsid w:val="61276087"/>
    <w:rsid w:val="62D53EA7"/>
    <w:rsid w:val="6DC80A7D"/>
    <w:rsid w:val="71E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仿宋" w:hAnsi="仿宋" w:eastAsia="仿宋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9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3"/>
    <w:qFormat/>
    <w:uiPriority w:val="9"/>
    <w:rPr>
      <w:rFonts w:ascii="仿宋" w:hAnsi="仿宋" w:eastAsia="仿宋" w:cstheme="majorBidi"/>
      <w:b/>
      <w:bCs/>
      <w:sz w:val="28"/>
      <w:szCs w:val="28"/>
    </w:rPr>
  </w:style>
  <w:style w:type="character" w:customStyle="1" w:styleId="21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列出段落 Char"/>
    <w:link w:val="18"/>
    <w:qFormat/>
    <w:uiPriority w:val="34"/>
  </w:style>
  <w:style w:type="character" w:customStyle="1" w:styleId="23">
    <w:name w:val="批注框文本 Char"/>
    <w:basedOn w:val="14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0AE25-7EA1-44BC-A5C6-5E650C2D4B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729</Words>
  <Characters>4159</Characters>
  <Lines>34</Lines>
  <Paragraphs>9</Paragraphs>
  <TotalTime>1</TotalTime>
  <ScaleCrop>false</ScaleCrop>
  <LinksUpToDate>false</LinksUpToDate>
  <CharactersWithSpaces>4879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2021-06-13T10:51:00Z</dcterms:created>
  <dc:creator>沈浪</dc:creator>
  <cp:lastModifiedBy>EC阑教</cp:lastModifiedBy>
  <dcterms:modified xsi:type="dcterms:W3CDTF">2021-09-13T16:15:58Z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F5D2B39FA30241489414219E5AD9A928</vt:lpwstr>
  </property>
</Properties>
</file>