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附件2：</w:t>
      </w:r>
    </w:p>
    <w:p>
      <w:pPr>
        <w:jc w:val="center"/>
        <w:rPr>
          <w:rFonts w:ascii="黑体" w:hAnsi="黑体" w:eastAsia="黑体"/>
          <w:b/>
          <w:color w:val="000000" w:themeColor="text1"/>
          <w:sz w:val="40"/>
          <w:szCs w:val="28"/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医疗耗材市场调研专用表</w:t>
      </w: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405"/>
        <w:gridCol w:w="2145"/>
        <w:gridCol w:w="7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项目序号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</w:rPr>
              <w:t>（与清单项目序号一致）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项目名称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（与清单项目名称一致）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供应商名称(盖章)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供应商为几级代理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品   牌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（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进口写明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品牌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中文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名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）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规格型号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市场价格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拟供货价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平台最低限价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外省市集中招标采购中标价格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</w:rPr>
              <w:t>含税进货价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供应商联系人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公司固话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厂家名称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厂家联系人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供应商资质审查</w:t>
            </w:r>
          </w:p>
        </w:tc>
        <w:tc>
          <w:tcPr>
            <w:tcW w:w="3405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医疗器械注册证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证中产品名称：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注册证编号(全)：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医疗器械经营许可证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产品授权书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授权单位：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厂家资质审查</w:t>
            </w:r>
          </w:p>
        </w:tc>
        <w:tc>
          <w:tcPr>
            <w:tcW w:w="3405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医疗器械生产许可证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其他资料</w:t>
            </w:r>
          </w:p>
        </w:tc>
        <w:tc>
          <w:tcPr>
            <w:tcW w:w="8410" w:type="dxa"/>
            <w:gridSpan w:val="4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无□：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：有□ 无□；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无□；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供应商确认</w:t>
            </w:r>
          </w:p>
        </w:tc>
        <w:tc>
          <w:tcPr>
            <w:tcW w:w="8410" w:type="dxa"/>
            <w:gridSpan w:val="4"/>
            <w:vAlign w:val="center"/>
          </w:tcPr>
          <w:p>
            <w:pPr>
              <w:ind w:firstLine="352" w:firstLineChars="147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本公司承诺提交的资料与上述填写信息真实、有效，如有虚假，本公司承担由此引起的一切责任。</w:t>
            </w:r>
          </w:p>
          <w:p>
            <w:pPr>
              <w:ind w:firstLine="352" w:firstLineChars="147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</w:p>
          <w:p>
            <w:pPr>
              <w:ind w:firstLine="3528" w:firstLineChars="1470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签名确认：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公司名称：（公章）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rPr>
          <w:rFonts w:ascii="宋体" w:hAnsi="宋体"/>
          <w:color w:val="000000" w:themeColor="text1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MjEwYmRmYTRiMzZkMDM3MjhmZmI2M2M5ZjZkNTk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14722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487A531F"/>
    <w:rsid w:val="74ED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Char"/>
    <w:link w:val="5"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2"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971C-5260-44AC-9874-D2A80962A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446</Words>
  <Characters>446</Characters>
  <Lines>4</Lines>
  <Paragraphs>1</Paragraphs>
  <TotalTime>4</TotalTime>
  <ScaleCrop>false</ScaleCrop>
  <LinksUpToDate>false</LinksUpToDate>
  <CharactersWithSpaces>538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阿咔</cp:lastModifiedBy>
  <cp:lastPrinted>2018-05-12T02:19:00Z</cp:lastPrinted>
  <dcterms:modified xsi:type="dcterms:W3CDTF">2023-06-26T07:21:02Z</dcterms:modified>
  <dc:title>清远市人民医院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2117C33B83BA40F691CB5175B79DDCF4_12</vt:lpwstr>
  </property>
</Properties>
</file>