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院区空调设备分布列表</w:t>
      </w:r>
    </w:p>
    <w:tbl>
      <w:tblPr>
        <w:tblStyle w:val="2"/>
        <w:tblpPr w:leftFromText="180" w:rightFromText="180" w:vertAnchor="text" w:horzAnchor="page" w:tblpXSpec="center" w:tblpY="615"/>
        <w:tblOverlap w:val="never"/>
        <w:tblW w:w="100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235"/>
        <w:gridCol w:w="1362"/>
        <w:gridCol w:w="2846"/>
        <w:gridCol w:w="991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楼层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空调品牌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外科楼1楼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中西药房、住院收费处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YMOH1818EA2G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YGOH45EE1G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YGOH33DAOG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外科楼2楼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外科楼3楼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普外科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外科楼4楼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儿科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外科楼5楼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妇科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外科楼6楼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泌尿五官科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格力、约克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外科楼7楼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骨一科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YGOH28EA0G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YMOH1818EA2G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YGOH12DA0G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YMOH181212EA3G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YGOH33DAOG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KF-23W/R03-3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外科楼8楼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闲置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YGOH28EAOG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YMOH1818EA2G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YGOH12DA0G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YMOH121218EA3G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YGOH33DAOG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KFRT2K48-2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KFR35W/D02-2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外科楼9楼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骨二科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YGOH28EA0G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YMOH1818EA2G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YGOH12DA0G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YMOH12128EA3G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YGOH33DA0G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外科楼10楼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闲置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YMOH121218EA3G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YMOH1818EA2G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YGOA28EA0G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YGOH33DA0G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KFR35W-C20-3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KFR72WFNI12-A2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外科楼11楼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YHAC80H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YHAC60H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YMOH1818EA2G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YMOH1212EA2G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外科楼12楼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约克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YBW130B00L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YMOH1818EA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科教楼6楼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科教科办公室和示教室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KF-T2W-B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KF-120W/S-B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KF-140W/S-B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KF-120W/LEE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KF-120LWE(12368L)A1-N2.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科教楼5楼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示教室和图书馆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KF-72LW/E(72368L1)D4C-N2(B)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KF-120LWE(12368L)A1-N2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科教楼4楼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闲置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科教楼3楼</w:t>
            </w:r>
          </w:p>
        </w:tc>
        <w:tc>
          <w:tcPr>
            <w:tcW w:w="22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病案室、信息科</w:t>
            </w: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TCL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KF-120W/S-B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KF-72W-B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KF-72LW/E(72368L1)D4C-N2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KF-120LWE(12368L)A1-N2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KFR-76LW/E1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科教楼1、2楼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科教1楼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供应室、发热门诊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门诊5楼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ICU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门诊4楼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检验科、病理科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门诊3楼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外科门诊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门诊2楼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妇、产、儿科门诊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门诊1楼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急诊、收费处、放射科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电工房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电工房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KF-72LW/E1(72368L1)D4C-N2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监控室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监控室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KF-72LW/Y-GA(E5)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实习生宿舍楼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实习生宿舍楼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司机值班室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120司机值班室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洗衣间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洗衣间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消防室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消防室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三菱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球场104-105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球场104-105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药库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药库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制氧站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制氧站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电梯机房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电梯机房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预防接种门诊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预防接种门诊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微信消防站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微信消防站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疾控楼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疾控楼</w:t>
            </w:r>
          </w:p>
        </w:tc>
        <w:tc>
          <w:tcPr>
            <w:tcW w:w="13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0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内科楼风口统计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楼层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空调风口（个）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药库为洁净空调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血透为洁净空调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CCU为洁净空调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12楼</w:t>
            </w:r>
          </w:p>
        </w:tc>
        <w:tc>
          <w:tcPr>
            <w:tcW w:w="2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14B412C1"/>
    <w:rsid w:val="14B4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2024-07-05T02:46:00Z</dcterms:created>
  <dc:creator>刘学红</dc:creator>
  <cp:lastModifiedBy>刘学红</cp:lastModifiedBy>
  <dcterms:modified xsi:type="dcterms:W3CDTF">2024-07-05T02:47:13Z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BA2B3D4F226848BE8475739E633803C0_11</vt:lpwstr>
  </property>
</Properties>
</file>